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Фуросемид в ампулах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Фуросемид - это мочегонное медикаментозное средство. Механизм его действия - повышенное выведение из организма хлора и натрия. Применяется при лечении гипертонии (если тяжелая форма), как один из базовых средств при недостаточности почек, при циррозе печени, эклампсии, остром синдроме при хронической сердечной недостаточности, нефротическом синдроме, отеке легких и мозга. Форма выпуска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фуросемид в ампулах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таблетках.+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Чаще всего врачи назначают больным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форму выпуска фуросемида в ампуле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так как в этом состоянии (прозрачная жидкость с легким желтоватым оттенком) фуросемид действует быстро и более эффективно. 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рецепту фуросемида в ампуле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входят и дополнительные вещества: натрий хлорид, инъекционная жидкость и натрий гидроксид.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Особенности применения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Назначается этот медицинский препарат как внутривенно, так и внутримышечно. Что касается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дозировки фуросемида в ампуле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то она бывает 20 мг, 40 мг, 60 мг, 120 мг и применяется дважды в сутки (обычно утром и на ночь).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некоторых ситуациях есть особенности в применении препарата: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отечном синдроме - деткам в возрасте старше 15 лет и взрослым - один - два раза в начальной дозе от 20 до 40 мг (максимальная доза - 600 мг в сутки).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гипертонического криза - доза корректируется на всей продолжительности лечения и начинается с 20 - 40 мг.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Отравление с форсированным диурезом - назначается в комплексном использовании с инфузионным электролитным раствором, добавляя в него 20 - 40 мг (зависит от сложности).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Суточная доза для детей (до 15 лет) не должна превышать 0,5 - 1,5 мг с расчетом на один килограмм веса.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Противопоказания и побочные действия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Возможность возникновения на фоне применения препарата: тошноты, диареи, гиперемии кожных покровов, сыпи и зуд.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Нельзя применять в первой половине беременности, при почечной недостаточности в терминальной стадии, панкреатите, анурии, остром гломерулонефрите, почечной коме или состоянии перед ней, остром инфаркте миокарда.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